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688" w:rsidRDefault="000B430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ПРОЕКТ</w:t>
      </w:r>
    </w:p>
    <w:p w:rsidR="002A5688" w:rsidRDefault="000B430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№____________________</w:t>
      </w:r>
    </w:p>
    <w:p w:rsidR="002A5688" w:rsidRDefault="000B430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Управления и содержания многоквартирным домом</w:t>
      </w:r>
    </w:p>
    <w:p w:rsidR="002A5688" w:rsidRDefault="000B43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Евпатория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«»________________________г.</w:t>
      </w:r>
    </w:p>
    <w:p w:rsidR="002A5688" w:rsidRDefault="002A5688">
      <w:pPr>
        <w:jc w:val="both"/>
        <w:rPr>
          <w:rFonts w:ascii="Times New Roman" w:hAnsi="Times New Roman" w:cs="Times New Roman"/>
        </w:rPr>
      </w:pPr>
    </w:p>
    <w:p w:rsidR="002A5688" w:rsidRDefault="000B430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 с ограниченной ответственностью  «Управляющая Компания Эдельвейс», именуемое в дальнейшем «Управляющая компания» в лице генерального директора Ша</w:t>
      </w:r>
      <w:r>
        <w:rPr>
          <w:rFonts w:ascii="Times New Roman" w:hAnsi="Times New Roman" w:cs="Times New Roman"/>
        </w:rPr>
        <w:t>лагина Александра Владимировича,</w:t>
      </w:r>
    </w:p>
    <w:p w:rsidR="002A5688" w:rsidRDefault="000B43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действующего на основании Устава, с одной стороны и собственники многоквартирного дома в лице Председателя совета дома ____________________________________, собственник ________________________, по адресу: г. Евпатория, ул.</w:t>
      </w:r>
      <w:r>
        <w:rPr>
          <w:rFonts w:ascii="Times New Roman" w:hAnsi="Times New Roman" w:cs="Times New Roman"/>
        </w:rPr>
        <w:t xml:space="preserve"> Имени 60-летия ВЛКСМ, дом 31, корпус _______(далее –Многоквартирный дом), являющийся председателем Совета многоквартирного дома, на основании общего собрания собственников, именуемые далее Стороны, заключили настоящий договор управления Многоквартирным до</w:t>
      </w:r>
      <w:r>
        <w:rPr>
          <w:rFonts w:ascii="Times New Roman" w:hAnsi="Times New Roman" w:cs="Times New Roman"/>
        </w:rPr>
        <w:t>мом (далее-Договор) о нижеследующем.</w:t>
      </w:r>
    </w:p>
    <w:p w:rsidR="002A5688" w:rsidRDefault="000B430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Цель и предмет Договора.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Договор заключен на основания решения общего собрания собственников помещений в многоквартирном доме: Протокол от «_______» ________________ 202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 №_______, оригинал которого хранится в И</w:t>
      </w:r>
      <w:r>
        <w:rPr>
          <w:rFonts w:ascii="Times New Roman" w:hAnsi="Times New Roman" w:cs="Times New Roman"/>
        </w:rPr>
        <w:t>нспекции по жилищному надзору Республике Крым.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Цель Договора – обеспечение благоприятных и безопасных условий проживания граждан, надлежащего содержания общего имущества в Многоквартирном доме, а также предоставления коммунальных услуг собственникам п</w:t>
      </w:r>
      <w:r>
        <w:rPr>
          <w:rFonts w:ascii="Times New Roman" w:hAnsi="Times New Roman" w:cs="Times New Roman"/>
        </w:rPr>
        <w:t>омещений и иным гражданам, проживающим в Многоквартирном доме.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Состав и состояние общего имущества собственников помещений в многоквартирном доме, в отношении которого осуществляется управление, указаны в Приложение №1 к настоящему Договору.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Пере</w:t>
      </w:r>
      <w:r>
        <w:rPr>
          <w:rFonts w:ascii="Times New Roman" w:hAnsi="Times New Roman" w:cs="Times New Roman"/>
        </w:rPr>
        <w:t>чень видов работ и услуг по содержанию и ремонту общего имущества, их стоимость (применяется на срок не менее одного года) и их периодичность определены с учетом состава, конструктивных особенностей, степени физического износа и технического состояния обще</w:t>
      </w:r>
      <w:r>
        <w:rPr>
          <w:rFonts w:ascii="Times New Roman" w:hAnsi="Times New Roman" w:cs="Times New Roman"/>
        </w:rPr>
        <w:t>го имущества и указан в Приложении №2,3, являющихся неотъемлемой частью настоящего Договора.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 Условия настоящего Договора являются одинаковыми для всех собственников помещений в многоквартирном доме и определены в соответствии с решением общего собрани</w:t>
      </w:r>
      <w:r>
        <w:rPr>
          <w:rFonts w:ascii="Times New Roman" w:hAnsi="Times New Roman" w:cs="Times New Roman"/>
        </w:rPr>
        <w:t>я.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 При выполнении условий Договора Стороны руководствуются Конституцией Российской Федерации, Гражданским кодексом Российской Федерации, Жилищным кодексом Российской Федерации (далее – ЖК РФ), Постановлением Правительства Российской Федерации, Указами</w:t>
      </w:r>
      <w:r>
        <w:rPr>
          <w:rFonts w:ascii="Times New Roman" w:hAnsi="Times New Roman" w:cs="Times New Roman"/>
        </w:rPr>
        <w:t xml:space="preserve"> Президента РФ и иными нормативно-правовыми актами.</w:t>
      </w:r>
    </w:p>
    <w:p w:rsidR="002A5688" w:rsidRDefault="002A5688">
      <w:pPr>
        <w:pStyle w:val="a6"/>
        <w:ind w:left="360"/>
        <w:jc w:val="both"/>
        <w:rPr>
          <w:rFonts w:ascii="Times New Roman" w:hAnsi="Times New Roman" w:cs="Times New Roman"/>
        </w:rPr>
      </w:pPr>
    </w:p>
    <w:p w:rsidR="002A5688" w:rsidRDefault="000B430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Термины и понятия, используемые в Договоре.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</w:t>
      </w:r>
      <w:r>
        <w:rPr>
          <w:rFonts w:ascii="Times New Roman" w:hAnsi="Times New Roman" w:cs="Times New Roman"/>
          <w:b/>
        </w:rPr>
        <w:t xml:space="preserve">Собственник </w:t>
      </w:r>
      <w:r>
        <w:rPr>
          <w:rFonts w:ascii="Times New Roman" w:hAnsi="Times New Roman" w:cs="Times New Roman"/>
        </w:rPr>
        <w:t>– субъект гражданского права, право собственности которого на жилое помещение в Многоквартирном доме зарегистрировано в установленном порядке.</w:t>
      </w:r>
    </w:p>
    <w:p w:rsidR="002A5688" w:rsidRDefault="000B43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Состав имущества (определен Постановлением Правительства РФ № 491 от 13 августа 2006 г.) – </w:t>
      </w:r>
      <w:r>
        <w:rPr>
          <w:rFonts w:ascii="Times New Roman" w:hAnsi="Times New Roman" w:cs="Times New Roman"/>
        </w:rPr>
        <w:t>общее имущество многоквартирного дома, предназначенное для обслуживания более одного помещения в данном доме, в том числе помещения в данном доме, не являющиеся част</w:t>
      </w:r>
      <w:r>
        <w:rPr>
          <w:rFonts w:ascii="Times New Roman" w:hAnsi="Times New Roman" w:cs="Times New Roman"/>
        </w:rPr>
        <w:t>ями квартир и нежилых помещений,  в которых имеются инженерные коммуникации и иное обслуживающее более одного помещения в данном доме оборудование (технические подвалы), а также крыши, ограждающие несущие и ненесущие конструкции данного дома, механическое,</w:t>
      </w:r>
      <w:r>
        <w:rPr>
          <w:rFonts w:ascii="Times New Roman" w:hAnsi="Times New Roman" w:cs="Times New Roman"/>
        </w:rPr>
        <w:t xml:space="preserve"> электрическое, санитарно- техническое и иное оборудование, находящееся в данном доме за пределами или внутри помещений и обслуживающее более одного помещения; земельный участок, на котором расположен данный дом с элементами озеленения и благоустройства и </w:t>
      </w:r>
      <w:r>
        <w:rPr>
          <w:rFonts w:ascii="Times New Roman" w:hAnsi="Times New Roman" w:cs="Times New Roman"/>
        </w:rPr>
        <w:t>иные предназначенные для обслуживания, эксплуатации и благоустройства данного дома объекты, расположенные на указанном земельном участке.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состав общего имущества включаются внутридомовые инженерные системы холодного и горячего водоснабжения, состоящие из</w:t>
      </w:r>
      <w:r>
        <w:rPr>
          <w:rFonts w:ascii="Times New Roman" w:hAnsi="Times New Roman" w:cs="Times New Roman"/>
        </w:rPr>
        <w:t xml:space="preserve"> стояков, ответвлений от стояков до первого отключающего устройства, </w:t>
      </w:r>
      <w:r>
        <w:rPr>
          <w:rFonts w:ascii="Times New Roman" w:hAnsi="Times New Roman" w:cs="Times New Roman"/>
        </w:rPr>
        <w:lastRenderedPageBreak/>
        <w:t>расположенного на ответвлениях стояков, указанных отключающих устройств, коллективных (общедомовых) приборов учета холодной и горячей воды, первых запорно-регулировочных кранов на отводах</w:t>
      </w:r>
      <w:r>
        <w:rPr>
          <w:rFonts w:ascii="Times New Roman" w:hAnsi="Times New Roman" w:cs="Times New Roman"/>
        </w:rPr>
        <w:t xml:space="preserve"> внутриквартирной разводки от стояков.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состав общего имущества включается внутридомовая система отопления, состоящая из стояков обогревающих элементов, регулирующей и запорной арматуры, коллективных (общедомовых) приборов учета тепловой энергии, а также </w:t>
      </w:r>
      <w:r>
        <w:rPr>
          <w:rFonts w:ascii="Times New Roman" w:hAnsi="Times New Roman" w:cs="Times New Roman"/>
        </w:rPr>
        <w:t>другого оборудования, расположенного на этих сетях используемая для более чем одного помещения.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состав общего имущества включается внутридомовая система электроснабжения, состоящая из электрооборудования инженерно-технического обеспечения, коллективных (</w:t>
      </w:r>
      <w:r>
        <w:rPr>
          <w:rFonts w:ascii="Times New Roman" w:hAnsi="Times New Roman" w:cs="Times New Roman"/>
        </w:rPr>
        <w:t>общедомовых) приборов учета электроэнергии.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Доля в праве общей собственности на общее имущество в Многоквартирном доме (доля собственника помещения в данном доме)</w:t>
      </w:r>
      <w:r>
        <w:rPr>
          <w:rFonts w:ascii="Times New Roman" w:hAnsi="Times New Roman" w:cs="Times New Roman"/>
        </w:rPr>
        <w:t xml:space="preserve"> – доля, определяемая отношением общей площади указанного помещения к сумме общих площадей все</w:t>
      </w:r>
      <w:r>
        <w:rPr>
          <w:rFonts w:ascii="Times New Roman" w:hAnsi="Times New Roman" w:cs="Times New Roman"/>
        </w:rPr>
        <w:t>х помещений в данном доме.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Общая площадь жилого помещения </w:t>
      </w:r>
      <w:r>
        <w:rPr>
          <w:rFonts w:ascii="Times New Roman" w:hAnsi="Times New Roman" w:cs="Times New Roman"/>
        </w:rPr>
        <w:t>состоит из суммы площадей всех частей такого помещения, включая площади помещений вспомогательного использования, предназначенных для удовлетворения гражданами бытовых и иных нужд, связанных с их пр</w:t>
      </w:r>
      <w:r>
        <w:rPr>
          <w:rFonts w:ascii="Times New Roman" w:hAnsi="Times New Roman" w:cs="Times New Roman"/>
        </w:rPr>
        <w:t>оживанием в жилом помещении, за исключением балконов, лоджий, веранд и террас.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Коммунальные услуги – </w:t>
      </w:r>
      <w:r>
        <w:rPr>
          <w:rFonts w:ascii="Times New Roman" w:hAnsi="Times New Roman" w:cs="Times New Roman"/>
        </w:rPr>
        <w:t>холодное и горячее водоснабжение, отопление, водоотведение,  электроснабжение.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Содержание общего имущества многоквартирного дома –</w:t>
      </w:r>
      <w:r>
        <w:rPr>
          <w:rFonts w:ascii="Times New Roman" w:hAnsi="Times New Roman" w:cs="Times New Roman"/>
        </w:rPr>
        <w:t xml:space="preserve"> комплекс работ и услуг по контролю за его состоянием, поддержанию в исправном состоянии, работоспособности, наладке и регулированию инженерных систем и т.д. включает:</w:t>
      </w:r>
    </w:p>
    <w:p w:rsidR="002A5688" w:rsidRDefault="000B4301">
      <w:pPr>
        <w:pStyle w:val="a6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-</w:t>
      </w:r>
      <w:r>
        <w:rPr>
          <w:rFonts w:ascii="Times New Roman" w:hAnsi="Times New Roman" w:cs="Times New Roman"/>
        </w:rPr>
        <w:t xml:space="preserve"> уборку общего имущества многоквартирного дома, в том числе подвала, чердака, подъезда</w:t>
      </w:r>
      <w:r>
        <w:rPr>
          <w:rFonts w:ascii="Times New Roman" w:hAnsi="Times New Roman" w:cs="Times New Roman"/>
        </w:rPr>
        <w:t>, лестничных площадок и маршей, крыши, лифта (ов);</w:t>
      </w:r>
    </w:p>
    <w:p w:rsidR="002A5688" w:rsidRDefault="000B4301">
      <w:pPr>
        <w:pStyle w:val="a6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-</w:t>
      </w:r>
      <w:r>
        <w:rPr>
          <w:rFonts w:ascii="Times New Roman" w:hAnsi="Times New Roman" w:cs="Times New Roman"/>
        </w:rPr>
        <w:t xml:space="preserve"> техническое обслуживание коммуникаций и оборудования, относящихся к общему имуществу многоквартирного дома;</w:t>
      </w:r>
    </w:p>
    <w:p w:rsidR="002A5688" w:rsidRDefault="000B4301">
      <w:pPr>
        <w:pStyle w:val="a6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-</w:t>
      </w:r>
      <w:r>
        <w:rPr>
          <w:rFonts w:ascii="Times New Roman" w:hAnsi="Times New Roman" w:cs="Times New Roman"/>
        </w:rPr>
        <w:t xml:space="preserve"> содержание конструктивных элементов многоквартирного дома;</w:t>
      </w:r>
    </w:p>
    <w:p w:rsidR="002A5688" w:rsidRDefault="000B4301">
      <w:pPr>
        <w:pStyle w:val="a6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-</w:t>
      </w:r>
      <w:r>
        <w:rPr>
          <w:rFonts w:ascii="Times New Roman" w:hAnsi="Times New Roman" w:cs="Times New Roman"/>
        </w:rPr>
        <w:t xml:space="preserve"> обслуживание технических устройств, в том числе лифтов и общедомовых приборов учета, а также технических помещений многоквартирного дома;</w:t>
      </w:r>
    </w:p>
    <w:p w:rsidR="002A5688" w:rsidRDefault="000B4301">
      <w:pPr>
        <w:pStyle w:val="a6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-</w:t>
      </w:r>
      <w:r>
        <w:rPr>
          <w:rFonts w:ascii="Times New Roman" w:hAnsi="Times New Roman" w:cs="Times New Roman"/>
        </w:rPr>
        <w:t xml:space="preserve"> договорные взаимоотношения с собственниками многоквартирного дома, поставщиками жилищно-коммунальных услуг, органи</w:t>
      </w:r>
      <w:r>
        <w:rPr>
          <w:rFonts w:ascii="Times New Roman" w:hAnsi="Times New Roman" w:cs="Times New Roman"/>
        </w:rPr>
        <w:t>зацией занимающейся изготовлением и рассылкой квитанцией, организациями, осуществляющими приём платежей.</w:t>
      </w:r>
    </w:p>
    <w:p w:rsidR="002A5688" w:rsidRDefault="000B4301">
      <w:pPr>
        <w:pStyle w:val="a6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-</w:t>
      </w:r>
      <w:r>
        <w:rPr>
          <w:rFonts w:ascii="Times New Roman" w:hAnsi="Times New Roman" w:cs="Times New Roman"/>
        </w:rPr>
        <w:t xml:space="preserve"> осмотры, обеспечивающие своевременное выявление несоответствия состояния общего имущества требованиям законодательства Российской Федерации, а также</w:t>
      </w:r>
      <w:r>
        <w:rPr>
          <w:rFonts w:ascii="Times New Roman" w:hAnsi="Times New Roman" w:cs="Times New Roman"/>
        </w:rPr>
        <w:t xml:space="preserve"> угрозы безопасности жизни и здоровью граждан;</w:t>
      </w:r>
    </w:p>
    <w:p w:rsidR="002A5688" w:rsidRDefault="000B4301">
      <w:pPr>
        <w:pStyle w:val="a6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-</w:t>
      </w:r>
      <w:r>
        <w:rPr>
          <w:rFonts w:ascii="Times New Roman" w:hAnsi="Times New Roman" w:cs="Times New Roman"/>
        </w:rPr>
        <w:t xml:space="preserve"> подготовку к сезонной эксплуатации;</w:t>
      </w:r>
    </w:p>
    <w:p w:rsidR="002A5688" w:rsidRDefault="000B4301">
      <w:pPr>
        <w:pStyle w:val="a6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-</w:t>
      </w:r>
      <w:r>
        <w:rPr>
          <w:rFonts w:ascii="Times New Roman" w:hAnsi="Times New Roman" w:cs="Times New Roman"/>
        </w:rPr>
        <w:t xml:space="preserve"> освещение помещений общего пользования;</w:t>
      </w:r>
    </w:p>
    <w:p w:rsidR="002A5688" w:rsidRDefault="000B4301">
      <w:pPr>
        <w:pStyle w:val="a6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-</w:t>
      </w:r>
      <w:r>
        <w:rPr>
          <w:rFonts w:ascii="Times New Roman" w:hAnsi="Times New Roman" w:cs="Times New Roman"/>
        </w:rPr>
        <w:t xml:space="preserve"> уборку земельного участка, входящего в состав общего имущества;</w:t>
      </w:r>
    </w:p>
    <w:p w:rsidR="002A5688" w:rsidRDefault="000B4301">
      <w:pPr>
        <w:pStyle w:val="a6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-</w:t>
      </w:r>
      <w:r>
        <w:rPr>
          <w:rFonts w:ascii="Times New Roman" w:hAnsi="Times New Roman" w:cs="Times New Roman"/>
        </w:rPr>
        <w:t>круглосуточное аварийно-диспетчерское обслуживание, устран</w:t>
      </w:r>
      <w:r>
        <w:rPr>
          <w:rFonts w:ascii="Times New Roman" w:hAnsi="Times New Roman" w:cs="Times New Roman"/>
        </w:rPr>
        <w:t>ение аварий в установленные законодательством сроки;</w:t>
      </w:r>
    </w:p>
    <w:p w:rsidR="002A5688" w:rsidRDefault="000B4301">
      <w:pPr>
        <w:pStyle w:val="a6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-</w:t>
      </w:r>
      <w:r>
        <w:rPr>
          <w:rFonts w:ascii="Times New Roman" w:hAnsi="Times New Roman" w:cs="Times New Roman"/>
        </w:rPr>
        <w:t xml:space="preserve"> кронирование и удаление деревьев, расположенных на земельном участке, входящем в состав общего имущества.</w:t>
      </w:r>
    </w:p>
    <w:p w:rsidR="002A5688" w:rsidRDefault="000B4301">
      <w:pPr>
        <w:pStyle w:val="a6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-</w:t>
      </w:r>
      <w:r>
        <w:rPr>
          <w:rFonts w:ascii="Times New Roman" w:hAnsi="Times New Roman" w:cs="Times New Roman"/>
        </w:rPr>
        <w:t xml:space="preserve"> уход за клумбами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Текущий ремонт общего имущества многоквартирного дома –</w:t>
      </w:r>
      <w:r>
        <w:rPr>
          <w:rFonts w:ascii="Times New Roman" w:hAnsi="Times New Roman" w:cs="Times New Roman"/>
        </w:rPr>
        <w:t xml:space="preserve"> комплекс рем</w:t>
      </w:r>
      <w:r>
        <w:rPr>
          <w:rFonts w:ascii="Times New Roman" w:hAnsi="Times New Roman" w:cs="Times New Roman"/>
        </w:rPr>
        <w:t xml:space="preserve">онтных и организационно-технических мероприятий в период нормативного срока эксплуатации с целью снижения износа технических конструкций и коммуникаций устранения неисправностей (восстановления работоспособности) элементов, оборудования, инженерных систем </w:t>
      </w:r>
      <w:r>
        <w:rPr>
          <w:rFonts w:ascii="Times New Roman" w:hAnsi="Times New Roman" w:cs="Times New Roman"/>
        </w:rPr>
        <w:t>многоквартирного дома для поддержания эксплуатационных показателей коммуникаций, оборудования, конструкций.</w:t>
      </w:r>
    </w:p>
    <w:p w:rsidR="002A5688" w:rsidRDefault="000B4301">
      <w:pPr>
        <w:pStyle w:val="a6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Включает:</w:t>
      </w:r>
    </w:p>
    <w:p w:rsidR="002A5688" w:rsidRDefault="000B4301">
      <w:pPr>
        <w:pStyle w:val="a6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текущий ремонт инженерных систем;</w:t>
      </w:r>
    </w:p>
    <w:p w:rsidR="002A5688" w:rsidRDefault="000B4301">
      <w:pPr>
        <w:pStyle w:val="a6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текущий ремонт электротехнического оборудования;</w:t>
      </w:r>
    </w:p>
    <w:p w:rsidR="002A5688" w:rsidRDefault="000B4301">
      <w:pPr>
        <w:pStyle w:val="a6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текущий ремонт конструктивных элементов много</w:t>
      </w:r>
      <w:r>
        <w:rPr>
          <w:rFonts w:ascii="Times New Roman" w:hAnsi="Times New Roman" w:cs="Times New Roman"/>
        </w:rPr>
        <w:t xml:space="preserve">квартирного дома и придомовой территории; </w:t>
      </w:r>
    </w:p>
    <w:p w:rsidR="002A5688" w:rsidRDefault="000B4301">
      <w:pPr>
        <w:pStyle w:val="a6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текущий ремонт технический устройств, в т.ч. лифтов.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Плата за содержание и ремонт общего имущества</w:t>
      </w:r>
      <w:r>
        <w:rPr>
          <w:rFonts w:ascii="Times New Roman" w:hAnsi="Times New Roman" w:cs="Times New Roman"/>
        </w:rPr>
        <w:t xml:space="preserve"> – плата, включающая в себя плату за услуги и работы по управлению многоквартирного дома, содержанию и текущему </w:t>
      </w:r>
      <w:r>
        <w:rPr>
          <w:rFonts w:ascii="Times New Roman" w:hAnsi="Times New Roman" w:cs="Times New Roman"/>
        </w:rPr>
        <w:t>ремонту общего имущества в многоквартирном доме.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Кроме указанной платы, собственники обязаны вносить плату за потребленные коммунальные услуги на содержание мест общего пользования и технических помещений (ОДН) исходя из показаний приборов учета на общедом</w:t>
      </w:r>
      <w:r>
        <w:rPr>
          <w:rFonts w:ascii="Times New Roman" w:hAnsi="Times New Roman" w:cs="Times New Roman"/>
        </w:rPr>
        <w:t>овые нужды или рассчитанного норматива согласно действующего законодательства.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Оплата за использованную воду для полива зеленых насаждений взымается, исходя из показаний прибора учета воды на полив или рассчитанного норматива согласно действующего законод</w:t>
      </w:r>
      <w:r>
        <w:rPr>
          <w:rFonts w:ascii="Times New Roman" w:hAnsi="Times New Roman" w:cs="Times New Roman"/>
        </w:rPr>
        <w:t>ательства.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состав платы за содержание и ремонт общего имущества по настоящему договору не включаются и выполняются Собственником за счет собственных средств, в том числе самостоятельно следующие работы: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содержание, текущий и капитальный ремонт принадле</w:t>
      </w:r>
      <w:r>
        <w:rPr>
          <w:rFonts w:ascii="Times New Roman" w:hAnsi="Times New Roman" w:cs="Times New Roman"/>
        </w:rPr>
        <w:t>жащего ему помещения и иного имущества, не относящегося к общему имуществу, в пределах границ ответственности, в том числе: дверей квартиры, дверей и окон, расположенных внутри помещений, не являющихся помещениями общего пользования; утепление оконных и ба</w:t>
      </w:r>
      <w:r>
        <w:rPr>
          <w:rFonts w:ascii="Times New Roman" w:hAnsi="Times New Roman" w:cs="Times New Roman"/>
        </w:rPr>
        <w:t>лконных проемов, замена разбитых стекол окон и балконных дверей, содержание и ремонт ограждений балконов, утепление входных дверей в квартирах и нежилых помещениях, не являющихся помещениями общего пользования.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содержание и текущий ремонт ответвления (и</w:t>
      </w:r>
      <w:r>
        <w:rPr>
          <w:rFonts w:ascii="Times New Roman" w:hAnsi="Times New Roman" w:cs="Times New Roman"/>
        </w:rPr>
        <w:t>й) от стояков горячего и холодного водоснабжения, после запорно-регулирующей арматуры, включая запорно-регулирующую арматуру в квартире и сантехнического оборудование, индивидуальных приборов учета холодного и горячего водоснабжения. При отсутствии вентиле</w:t>
      </w:r>
      <w:r>
        <w:rPr>
          <w:rFonts w:ascii="Times New Roman" w:hAnsi="Times New Roman" w:cs="Times New Roman"/>
        </w:rPr>
        <w:t>й – по первым сварным соединениям (от тройников) на стояках в точке врезки.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содержание, текущий ремонт, проверка внутриквартирных устройств и приборов после отключающих устройств в этажных щитках, включая квартирные электросчетчики.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содержание, текущий</w:t>
      </w:r>
      <w:r>
        <w:rPr>
          <w:rFonts w:ascii="Times New Roman" w:hAnsi="Times New Roman" w:cs="Times New Roman"/>
        </w:rPr>
        <w:t xml:space="preserve"> ремонт, проверка обогревающих элементов, полотенцесушителей,  приборов учета тепловой энергии при их наличии.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Управляющая компания несет ответственность за выполнение работ и услуг по содержанию и ремонту общего имущества, указанных в Приложениях № 2</w:t>
      </w:r>
      <w:r>
        <w:rPr>
          <w:rFonts w:ascii="Times New Roman" w:hAnsi="Times New Roman" w:cs="Times New Roman"/>
        </w:rPr>
        <w:t xml:space="preserve"> к настоящему договору, в пределах следующих границ общего имущества: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внешней границей сетей электро-, тепло-, водоснабжения и водоотведения, информационно-телекоммуникационных сетей, входящих в состав общего имущества, является внешняя граница стены мно</w:t>
      </w:r>
      <w:r>
        <w:rPr>
          <w:rFonts w:ascii="Times New Roman" w:hAnsi="Times New Roman" w:cs="Times New Roman"/>
        </w:rPr>
        <w:t>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с соответствующей инженерной</w:t>
      </w:r>
      <w:r>
        <w:rPr>
          <w:rFonts w:ascii="Times New Roman" w:hAnsi="Times New Roman" w:cs="Times New Roman"/>
        </w:rPr>
        <w:t xml:space="preserve"> сетью, входящей в многоквартирный дом;</w:t>
      </w:r>
      <w:r>
        <w:rPr>
          <w:rFonts w:ascii="Times New Roman" w:hAnsi="Times New Roman" w:cs="Times New Roman"/>
        </w:rPr>
        <w:tab/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внутридомовым инженерным системам холодного и горячего водоснабжения, теплоснабжения, включая стояки, ответвления от стояков – от внешней границы до первого отключающего устройства, расположенного на ответвлени</w:t>
      </w:r>
      <w:r>
        <w:rPr>
          <w:rFonts w:ascii="Times New Roman" w:hAnsi="Times New Roman" w:cs="Times New Roman"/>
        </w:rPr>
        <w:t>ях от стояков указанных отключающих устройств, первых запорно-регулировочных кранов на отводах внутриквартирной разводки от стояков, а в случае отсутствия указанных кранов и запорно-регулировочных устройств до первого сварного шва на внутриквартирной разво</w:t>
      </w:r>
      <w:r>
        <w:rPr>
          <w:rFonts w:ascii="Times New Roman" w:hAnsi="Times New Roman" w:cs="Times New Roman"/>
        </w:rPr>
        <w:t>дке от стояка соответствующей коммуникации (арматуры);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внутридомовой системе электроснабжения – от внешней границы (наконечники питающего кабеля вводного распределительного устройства) до вводных клемм отключающих устройств отдельных помещений, принад</w:t>
      </w:r>
      <w:r>
        <w:rPr>
          <w:rFonts w:ascii="Times New Roman" w:hAnsi="Times New Roman" w:cs="Times New Roman"/>
        </w:rPr>
        <w:t>лежащих собственнику.</w:t>
      </w:r>
    </w:p>
    <w:p w:rsidR="002A5688" w:rsidRDefault="000B430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Права и обязанности сторон.</w:t>
      </w:r>
    </w:p>
    <w:p w:rsidR="002A5688" w:rsidRDefault="000B4301">
      <w:pPr>
        <w:pStyle w:val="a6"/>
        <w:numPr>
          <w:ilvl w:val="2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Управляющая организация обязана: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3.1.1. Осуществлять управление общим имуществом в Многоквартирном доме в соответствии с условиями Договора в интересах Собственника в соответствии с целями, указанными в пу</w:t>
      </w:r>
      <w:r>
        <w:rPr>
          <w:rFonts w:ascii="Times New Roman" w:hAnsi="Times New Roman" w:cs="Times New Roman"/>
        </w:rPr>
        <w:t>нкте 1.2. настоящего Договора, а также в соответствии с требованиями действующих технических регламентов и иных обязательных норм и правил.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3.1.2. Предоставлять коммунальные услуги в соответствии с обязательными требованиями, установленными Правилами </w:t>
      </w:r>
      <w:r>
        <w:rPr>
          <w:rFonts w:ascii="Times New Roman" w:hAnsi="Times New Roman" w:cs="Times New Roman"/>
        </w:rPr>
        <w:t>предоставления коммунальных услуг гражданам, утвержденными Правительством Российской Федерации.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3.1.3.В случае если собственниками и квартиросъемщиками квартир заключены прямые договора с ресурсоснабжающими организациями, Управляющая компания не является и</w:t>
      </w:r>
      <w:r>
        <w:rPr>
          <w:rFonts w:ascii="Times New Roman" w:hAnsi="Times New Roman" w:cs="Times New Roman"/>
        </w:rPr>
        <w:t>сполнителем коммунальных услуг по квартирам, а является организацией, обслуживающей внутридомовые инженерные системы и исполнителем коммунальных услуг на общедомовые нужды.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3.1.4. Принимать плату за содержание и ремонт жилого помещения, включающую в себя п</w:t>
      </w:r>
      <w:r>
        <w:rPr>
          <w:rFonts w:ascii="Times New Roman" w:hAnsi="Times New Roman" w:cs="Times New Roman"/>
        </w:rPr>
        <w:t>лату за услуги и работы по управлению Многоквартирным домом, содержанию, текущему и капитальному (в случае принятия решения общим собранием) ремонту общего имущества в Многоквартирном доме, а также плату за коммунальные услуги от Собственника, а также в со</w:t>
      </w:r>
      <w:r>
        <w:rPr>
          <w:rFonts w:ascii="Times New Roman" w:hAnsi="Times New Roman" w:cs="Times New Roman"/>
        </w:rPr>
        <w:t>ответствии с ч.4 ст. 155 ЖК РФ – от нанимателя жилого помещения государственного (муниципального) жилищного фонда. Управляющая организация вправе поручить, а Собственник настоящим дает сое согласие, работы и услуги по начислению, распечатке и доставке квит</w:t>
      </w:r>
      <w:r>
        <w:rPr>
          <w:rFonts w:ascii="Times New Roman" w:hAnsi="Times New Roman" w:cs="Times New Roman"/>
        </w:rPr>
        <w:t>анций, снятию показаний приборов учета, сбору, расщеплению, перечислению платежей за жилое помещение и коммунальные услуги иным организациям, на договорной основе.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3.1.5. При необходимости - осуществлять взаимодействие с органами социальной защиты населени</w:t>
      </w:r>
      <w:r>
        <w:rPr>
          <w:rFonts w:ascii="Times New Roman" w:hAnsi="Times New Roman" w:cs="Times New Roman"/>
        </w:rPr>
        <w:t>я по вопросу обеспечения гражданам льгот, социальной поддержки в виде ежемесячных денежных выплат, субсидий на оплату жилого помещения коммунальных услуг.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3.1.6. Организовать круглосуточное аварийно-диспетчерское обслуживание, устранять аварии, а также вып</w:t>
      </w:r>
      <w:r>
        <w:rPr>
          <w:rFonts w:ascii="Times New Roman" w:hAnsi="Times New Roman" w:cs="Times New Roman"/>
        </w:rPr>
        <w:t>олнять заявки Собственника либо иных лиц, являющихся пользователями принадлежащих Собственнику помещений, в сроки, установленные законодательством и Договором.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3.1.7. Разъяснять Собственнику последствия выполнения его решения по сокращению объема и (или) п</w:t>
      </w:r>
      <w:r>
        <w:rPr>
          <w:rFonts w:ascii="Times New Roman" w:hAnsi="Times New Roman" w:cs="Times New Roman"/>
        </w:rPr>
        <w:t>еречня работ по содержанию и ремонту общего имущества, влекущего за собой невозможность поддержания общего имущества в надлежащем состоянии.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3.1.8. Вести и хранить техническую и иную документацию, вносить в техническую документацию изменения, отражающие со</w:t>
      </w:r>
      <w:r>
        <w:rPr>
          <w:rFonts w:ascii="Times New Roman" w:hAnsi="Times New Roman" w:cs="Times New Roman"/>
        </w:rPr>
        <w:t>стояние дома, в соответствии с результатами проводимых осмотров. По письменному требованию Собственника знакомить его с содержанием указанных документов. Изготовление недостающей технической документации производится за счет средств Собственника по решению</w:t>
      </w:r>
      <w:r>
        <w:rPr>
          <w:rFonts w:ascii="Times New Roman" w:hAnsi="Times New Roman" w:cs="Times New Roman"/>
        </w:rPr>
        <w:t xml:space="preserve"> общего собрания, если без указанной технической документации производится за счет средств лица, допустившего такую утрату.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3.1.9. Вести лицевой счет Многоквартирного дома, на котором постатейно учитывать доходы, расходы и остатки денежных средств по данно</w:t>
      </w:r>
      <w:r>
        <w:rPr>
          <w:rFonts w:ascii="Times New Roman" w:hAnsi="Times New Roman" w:cs="Times New Roman"/>
        </w:rPr>
        <w:t xml:space="preserve">му Многоквартирному дому, в том числе персональный поквартирный лицевой счет. 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3.1.10. Рассматривать предложения, заявления и жалобы Собственника относительно качественных и количественных характеристик, объемов услуг по настоящему Договору, вести их учет,</w:t>
      </w:r>
      <w:r>
        <w:rPr>
          <w:rFonts w:ascii="Times New Roman" w:hAnsi="Times New Roman" w:cs="Times New Roman"/>
        </w:rPr>
        <w:t xml:space="preserve"> принимать меры, необходимые для устранения указанных в них недостатков в установленные сроки, вести учет устранения указанных недостатков. Не позднее 30 рабочих дней со дня получения заявления в письменном или электронном виде информировать заявителя о ре</w:t>
      </w:r>
      <w:r>
        <w:rPr>
          <w:rFonts w:ascii="Times New Roman" w:hAnsi="Times New Roman" w:cs="Times New Roman"/>
        </w:rPr>
        <w:t>шении, принятом по заявленному вопросу, по заявлению. При обращении по вопросу устранения аварийной ситуации – незамедлительно.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3.1.11. Информировать Собственника о причинах и предполагаемой продолжительности перерывов в предоставлении коммунальных услуг, </w:t>
      </w:r>
      <w:r>
        <w:rPr>
          <w:rFonts w:ascii="Times New Roman" w:hAnsi="Times New Roman" w:cs="Times New Roman"/>
        </w:rPr>
        <w:t>предоставления коммунальных услуг ненадлежащего качества, в течение суток с момента обнаружения таких недостатков путем размещения соответствующей информации на информационных стендах дома или на сайте, в том числе по телефонной связи.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3.1.12.В случае пред</w:t>
      </w:r>
      <w:r>
        <w:rPr>
          <w:rFonts w:ascii="Times New Roman" w:hAnsi="Times New Roman" w:cs="Times New Roman"/>
        </w:rPr>
        <w:t>оставления коммунальных услуг ненадлежащего качества и (или) с перерывами, превышающими установленную продолжительность, произошло по вине Управляющей компании, произвести перерасчет платы за коммунальные услуги в соответствии с Правилами предоставления ко</w:t>
      </w:r>
      <w:r>
        <w:rPr>
          <w:rFonts w:ascii="Times New Roman" w:hAnsi="Times New Roman" w:cs="Times New Roman"/>
        </w:rPr>
        <w:t>ммунальных услуг гражданам.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3.1.12.1.В случае если предоставление коммунальных услуг ненадлежащего качества и (или) с перерывами, превышающими установленную продолжительность произошло по вине одного или нескольких собственников, возмещение затрат (перерас</w:t>
      </w:r>
      <w:r>
        <w:rPr>
          <w:rFonts w:ascii="Times New Roman" w:hAnsi="Times New Roman" w:cs="Times New Roman"/>
        </w:rPr>
        <w:t>чет) возлагается на одного или нескольких собственников по вине которого(ых) произошло предоставление коммунальных услуг ненадлежащего качества и (или) с перерывами, превышающими установленную продолжительность.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3.1.13. Устранять недостатки и дефекты выпол</w:t>
      </w:r>
      <w:r>
        <w:rPr>
          <w:rFonts w:ascii="Times New Roman" w:hAnsi="Times New Roman" w:cs="Times New Roman"/>
        </w:rPr>
        <w:t>ненных работ по текущему ремонту, выявленные в процессе эксплуатации в период гарантийного срока за счет собственных средств. Гарантийный срок выполненных работ составляет 6 месяцев с момента подписания Акта выполненных работ.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3.1.14. Обеспечить Собственни</w:t>
      </w:r>
      <w:r>
        <w:rPr>
          <w:rFonts w:ascii="Times New Roman" w:hAnsi="Times New Roman" w:cs="Times New Roman"/>
        </w:rPr>
        <w:t>ка информацией о телефонах аварийных и диспетчерских служб путем их указания на платежных документах, размещения объявлений в подъездах Многоквартирного дома, на официально сайте Управляющей компании или в настоящем Договоре.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3.1.15. Не менее чем за один д</w:t>
      </w:r>
      <w:r>
        <w:rPr>
          <w:rFonts w:ascii="Times New Roman" w:hAnsi="Times New Roman" w:cs="Times New Roman"/>
        </w:rPr>
        <w:t>ень до начала проведения работ внутри помещения Собственника согласовать с ним время доступа путем вручения письменного уведомления или направления его по почте с уведомлением.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3.1.16. Предоставлять Собственнику отчет о выполнении Договора за истекший кале</w:t>
      </w:r>
      <w:r>
        <w:rPr>
          <w:rFonts w:ascii="Times New Roman" w:hAnsi="Times New Roman" w:cs="Times New Roman"/>
        </w:rPr>
        <w:t>ндарный год в течение первого квартала, следующего за истекшим годом действия Договора. Письменный отчет размещается на досках объявлений, в подъездах, помещений Управляющей компании или иных оборудованных местах, на официальном сайте Управляющей компании,</w:t>
      </w:r>
      <w:r>
        <w:rPr>
          <w:rFonts w:ascii="Times New Roman" w:hAnsi="Times New Roman" w:cs="Times New Roman"/>
        </w:rPr>
        <w:t xml:space="preserve"> в Государственной информационной системе (ГИС) ЖКХ или предоставляется Председателю совета многоквартирного дома для дальнейшего ознакомления собственников.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3.1.17. На основании заявки Собственника направлять своего представителя для составления акта нане</w:t>
      </w:r>
      <w:r>
        <w:rPr>
          <w:rFonts w:ascii="Times New Roman" w:hAnsi="Times New Roman" w:cs="Times New Roman"/>
        </w:rPr>
        <w:t>сения ущерба общему имуществу Многоквартирного дома или помещению Собственника.</w:t>
      </w:r>
    </w:p>
    <w:p w:rsidR="002A5688" w:rsidRDefault="000B430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3.1.18.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При поступлении коммерческих предложений не выдавать разрешений на пользование общим имуществом собственников Многоквартирного дома без соответствующих решений общего 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обрания собственников. В случае принятия собственниками соответствующего решения средства, поступившие в результате реализации коммерческого предложения на счет Управляющей компании, после вычета установленных законодательством соответствующих налогов и су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ммы (процента), причитающейся Управляющей компании в соответствии с решением собственников, направляются на выполнение услуг и работ по содержанию и ремонту общего имущества, указанных в решении собственников или в других целях, по решению общего собрания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собственников, в целях обеспечения надлежащего функционирования многоквартирного дома в соответствии с требованиями действующего законодательства.</w:t>
      </w:r>
    </w:p>
    <w:p w:rsidR="002A5688" w:rsidRDefault="000B43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3.1.19. Передать техническую документацию (базы данных) и иные связанные с управлением домом документы за 30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дней до прекращения действия Договора вновь выбранной управляющей организации,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домом собственниками помещений в доме - одному из собственников, указанному в решении общего собрания собственников о выборе способа управления Многоквартирным домом, или, если такой собственник не указан, любому собственнику помещения в доме.</w:t>
      </w:r>
    </w:p>
    <w:p w:rsidR="002A5688" w:rsidRDefault="000B43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3.1.20. С 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частием представителя (представителей) собственников помещений, выбранных на общем собрании, составить акт технического состояния многоквартирного дома, а также перечень имеющейся технической документации на дату, с которой Управляющая компания приступила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 управлению данным домом.</w:t>
      </w:r>
    </w:p>
    <w:p w:rsidR="002A5688" w:rsidRDefault="000B43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3.1.21. Для формирования условий предоставления жилищно-коммунальных услуг и обеспечения их выполнения Управляющая компания:</w:t>
      </w:r>
    </w:p>
    <w:p w:rsidR="002A5688" w:rsidRDefault="000B43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формирует объемы, перечень, а также периодичность проведения работ, выполняемых в рамках размера платы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за содержание и ремонт жилья;</w:t>
      </w:r>
    </w:p>
    <w:p w:rsidR="002A5688" w:rsidRDefault="000B43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организовывает технический контроль за состоянием строительных конструкций, безопасной эксплуатацией инженерных систем и устройств;</w:t>
      </w:r>
    </w:p>
    <w:p w:rsidR="002A5688" w:rsidRDefault="000B43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организовывает контроль и оценку качества, соблюдение параметров и режима предоставления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жилищно- коммунальных услуг, предоставляемых подрядчиками и поставщиками.</w:t>
      </w:r>
    </w:p>
    <w:p w:rsidR="002A5688" w:rsidRDefault="000B43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3.1.22. Заключать в интересах собственников помещений Договоры с организациями на предоставление услуг, а также на выполнение работ, направленных на содержание и ремонт дома.</w:t>
      </w:r>
    </w:p>
    <w:p w:rsidR="002A5688" w:rsidRDefault="000B43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3.1.23.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Управляющая компания выполняет иные обязанности, предусмотренные законодательством РФ для организаций, осуществляющих деятельность по управлению общим имуществом многоквартирных домов.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3.2. Управляющая компания вправе: </w:t>
      </w:r>
    </w:p>
    <w:p w:rsidR="002A5688" w:rsidRDefault="000B4301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3.2.1.В порядке, установленном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действующим законодательством, взыскивать сумму долга, пени и убытков, нанесенных несвоевременной и (или) неполной оплатой услуг по Договору.</w:t>
      </w:r>
    </w:p>
    <w:p w:rsidR="002A5688" w:rsidRDefault="000B4301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3.2.2. Требовать свободного допуска в заранее согласованное с Собственником время в занимаемое им помещение предст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авителей Управляющей компании для осмотра технического состояния внутриквартирного оборудования и выполнения необходимых ремонтных работ на общем имуществе, а для ликвидации аварий - в любое время.</w:t>
      </w:r>
    </w:p>
    <w:p w:rsidR="002A5688" w:rsidRDefault="000B4301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3.23.В случае возникновения аварийной ситуации самостоятел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ьно использовать средства, предусмотренные на текущий ремонт и содержание жилья, для организации ликвидации аварии.</w:t>
      </w:r>
    </w:p>
    <w:p w:rsidR="002A5688" w:rsidRDefault="000B4301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3.2.4. Самостоятельно определять очерёдность, сроки и объёмы работ с учётом объёмов фактической оплаты за ремонт и содержание общего имущест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ва.</w:t>
      </w:r>
    </w:p>
    <w:p w:rsidR="002A5688" w:rsidRDefault="000B4301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3.2.5. Обеспечить выполнение работ и оказание услуг по содержанию и ремонту общего имущества самостоятельно, либо привлекать для выполнения работ и оказания указанных услуг иных лиц, организаций.</w:t>
      </w:r>
    </w:p>
    <w:p w:rsidR="002A5688" w:rsidRDefault="000B4301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0" w:name="bookmark1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Собственник обязан:</w:t>
      </w:r>
      <w:bookmarkEnd w:id="0"/>
    </w:p>
    <w:p w:rsidR="002A5688" w:rsidRDefault="000B43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3.3.1. Своевременно и полностью внос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ить плату за содержание и ремонт общего имущества.</w:t>
      </w:r>
    </w:p>
    <w:p w:rsidR="002A5688" w:rsidRDefault="000B43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3.3.2.В случае временного отсутствия сообщать Управляющей компании свои контактные телефоны и адреса почтовой связи, а также телефоны и адреса лиц. которые могут обеспечить доступ к помещениям Собственника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при его отсутствии более 24 часов подряд.</w:t>
      </w:r>
    </w:p>
    <w:p w:rsidR="002A5688" w:rsidRDefault="000B43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3.3.2.1.В случае не оповещения Управляющую компанию о временном отсутствии, ущерб, причиненный в результате отсутствия доступа в жилое помещение, в том числе осуществление перерасчета другим собственникам за предо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ставление коммунальных услуг ненадлежащего качества и (или) с перерывами, превышающими установленную продолжительность, возместить за свой счет.</w:t>
      </w:r>
    </w:p>
    <w:p w:rsidR="002A5688" w:rsidRDefault="000B43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3.3.3. Поддерживать надлежащее состояние и обеспечивать сохранность общего имущества, не выполнять на общем иму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ществе работы и не совершать иные действия, приводящие к его порче, а также не выполнять работы и не совершать действия на имуществе Собственника, не относящемся к общему имуществу, если такие действия могут причинить ущерб общему имуществу, либо имуществу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иных Собственников. В случае совершения данных действий возместить ущерб и обеспечить восстановление в прежний вид.</w:t>
      </w:r>
    </w:p>
    <w:p w:rsidR="002A5688" w:rsidRDefault="000B43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3.3.4. Не размещать в подвалах, на чердаках и лестничных площадках и других помещениях общего пользования бытовые вещи, оборудование, инвен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тарь и др. предметы, не загромождать входы на лестничные клетки, чердаки, кровлю, а также подходы к инженерным сетям.</w:t>
      </w:r>
    </w:p>
    <w:p w:rsidR="002A5688" w:rsidRDefault="000B43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3.3.4.1. В случае не выполнения пункта 3.3.4. возмещать затраты понесенные в результате уборки подвалов, чердаков и др. мест общего пользо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вания в размере равной площади, находящейся в собственности.</w:t>
      </w:r>
    </w:p>
    <w:p w:rsidR="002A5688" w:rsidRDefault="000B43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3.3.5. Соблюдать правила пожарной безопасности и правила пользования жилыми помещениями.</w:t>
      </w:r>
    </w:p>
    <w:p w:rsidR="002A5688" w:rsidRDefault="000B43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3.3.6. Уведомлять Управляющую компанию об отчуждении жилого помещения. Ставить в известность нового собств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енника о наличии договора на управление и ознакомлении с ним, а также информировать о возможности заключения индивидуального договора.</w:t>
      </w:r>
    </w:p>
    <w:p w:rsidR="002A5688" w:rsidRDefault="000B4301">
      <w:pPr>
        <w:pStyle w:val="a6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1" w:name="bookmark2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Соблюдать следующие требования:</w:t>
      </w:r>
      <w:bookmarkEnd w:id="1"/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а) без соответствующих разрешений не производить установку, замену или перенос инженерных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сетей, санитарно-технического, электрического или другого оборудования, требующие внесения изменения в технический паспорт жилого помещения, в том числе в случаях, прямо предусмотренных законодательством;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б) не устанавливать, не подключать и не использова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ть электробытовые приборы, машины, оборудование мощностью, превышающей технологические возможности внутридомовой электрической сети, дополнительные секции приборов отопления, в том числе превышать расчетную мощность инженерных систем дома;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в) без согласова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ния с управляющей организацией не допускать несанкционированное вмешательство  в работу общедомовых приборов учета;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г) не использовать теплоноситель из системы отопления не по прямому назначению, не осуществлять несанкционированный слив (сброс) теплоносите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ля из системы;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д) не замуровывать, не загромождать подходы к инженерным коммуникациям и запорной арматуре, не загромождать своим имуществом, строительными материалами и (или) отходами эвакуационные пути и помещения общего пользования;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е) информировать Упра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вляющую компанию о проведении работ по переустройству и перепланировке помещения за 2 (два) календарных дня до начала указанных работ.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ж) не использовать пассажирские лифты для транспортировки строительных материалов и отходов без упаковки, в том числе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грузов превышающих предельно допустимую грузоподъемность лифта;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з) самовольно демонтировать или отключать обогревающие элементы, увеличивать количество секций, объём, размер приборов отопления, предусмотренные проектной и (или) технической документацией 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многоквартирный или жилой дом, самовольно увеличивать поверхности нагрева приборов отопления, установленных в жилом помещении, свыше параметров, предусмотренных проектной и (или) технической документацией на многоквартирный или жилой дом;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и) не допускать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 не осуществлять, без письменного согласования с Управляющей компании, регулирование внутриквартирного оборудования, используемого для потребления коммунальной услуги отопления, и совершать иные действия, в результате которых в помещении в многоквартирном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доме будет поддерживаться температура воздуха ниже 12 градусов Цельсия;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к) не осуществлять несанкционированное подключение оборудования (принадлежащего потребителю) к внутридомовым инженерным системам или к централизованным сетям инженерно- технического 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беспечения напрямую или в обход приборов учета, вносить изменения во внутридомовые инженерные системы.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 нарушении Собственником п.п. «а» - «м» настоящего пункта Собственник обязан за свой счет устранить нарушения в сроки, установленные Управляющей компа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нией, и возместить убытки, а при не устранении нарушений - оплатить расходы Управляющей компании на их устранение и возместить убытки.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3.3.8. При проведении Собственником работ по ремонту, переустройству и перепланировке помещения оплачивать вывоз крупнога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баритных и строительных отходов сверх платы за жилое помещение либо самостоятельно осуществить вывоз крупногабаритных и строительных отходов.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3.3.9. Обеспечивать доступ представителей Управляющей компании в принадлежащее ему помещение для осмотра техническ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ого и санитарного состояния инженерных коммуникаций, санитарно</w:t>
      </w:r>
      <w:r>
        <w:rPr>
          <w:rFonts w:ascii="Times New Roman" w:eastAsia="Times New Roman" w:hAnsi="Times New Roman" w:cs="Times New Roman"/>
          <w:color w:val="000000"/>
          <w:lang w:eastAsia="ru-RU"/>
        </w:rPr>
        <w:softHyphen/>
        <w:t>-технического и иного оборудования, находящегося в жилом помещении, выполнения необходимых ремонтных работ - в заранее согласованное с Управляющей компанией время, а для ликвидации аварийной си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туации - в любое время. В случае не обеспечения доступа (отказа в доступе) в помещение или к коммуникациям ответственность за причиненные убытки возлагается на Собственника, не обеспечившего доступ (отказавшего в доступе).</w:t>
      </w:r>
    </w:p>
    <w:p w:rsidR="002A5688" w:rsidRDefault="000B4301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3.3.10. Незамедлительно сообщать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Управляющей компании о выявленных неисправностях общего имущества в Многоквартирном доме.</w:t>
      </w:r>
    </w:p>
    <w:p w:rsidR="002A5688" w:rsidRDefault="000B4301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Собственник имеет право:</w:t>
      </w:r>
    </w:p>
    <w:p w:rsidR="002A5688" w:rsidRDefault="000B4301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3.4.1. Осуществлять контроль над выполнением управляющей организацией ее обязательств по настоящему Договору, участвовать в осмотрах (измерен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иях, испытаниях, проверках) общего имущества в Многоквартирном доме, присутствовать при выполнении работ и оказании услуг Управляющей компанией.</w:t>
      </w:r>
    </w:p>
    <w:p w:rsidR="002A5688" w:rsidRDefault="000B4301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3.4.2. Требовать перерасчета размера платы за возмещения затрат на содержание и ремонт общего имущества МКД при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предоставлении жилищных и коммунальных услуг ненадлежащего качества и (или) с перерывами, превышающими установленную продолжительность, в порядке, установленном нормативно-</w:t>
      </w:r>
      <w:r>
        <w:rPr>
          <w:rFonts w:ascii="Times New Roman" w:eastAsia="Times New Roman" w:hAnsi="Times New Roman" w:cs="Times New Roman"/>
          <w:color w:val="000000"/>
          <w:lang w:eastAsia="ru-RU"/>
        </w:rPr>
        <w:softHyphen/>
        <w:t>правовыми актами Правительства Российской Федерации.</w:t>
      </w:r>
    </w:p>
    <w:p w:rsidR="002A5688" w:rsidRDefault="000B4301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3.4.3. Требовать от Управляющ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ей компании возмещения убытков, причиненных вследствие невыполнения либо недобросовестного выполнения Управляющей компанией своих обязанностей по настоящему Договору.</w:t>
      </w:r>
    </w:p>
    <w:p w:rsidR="002A5688" w:rsidRDefault="000B4301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3.4.4. Требовать от Управляющей компании ежегодного предоставления отчета о выполнении 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стоящего Договора.</w:t>
      </w:r>
    </w:p>
    <w:p w:rsidR="002A5688" w:rsidRDefault="000B4301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3.4.5. Избрать на общем собрании Совет Многоквартирного дома и Председателя совета Многоквартирного дома для осуществления оперативного взаимодействия с Управляющей компанией, подписания актов технического состояния Многоквартирного дома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договора на управление многоквартирным домом и перечня имеющейся технической документации, а также Актов выполненных услуг и работ.</w:t>
      </w:r>
    </w:p>
    <w:p w:rsidR="002A5688" w:rsidRDefault="000B4301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3.4.6. Выступать с инициативой о проведении внеочередного собрания собственников, вносить предложения о рассмотрении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вопросов изменения настоящего Договора или его расторжения на общем собрании собственников.</w:t>
      </w:r>
    </w:p>
    <w:p w:rsidR="002A5688" w:rsidRDefault="000B4301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3.4.7. При необходимости выполнения дополнительных работ на общем имуществе по предложению Управляющей компании принимать на общем собрании собственников решение 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выполнении дополнительных работ, не учтенных в Приложениях № 2-3 к настоящему Договору, с одновременным определением источника и объема финансирования таких работ.</w:t>
      </w:r>
    </w:p>
    <w:p w:rsidR="002A5688" w:rsidRDefault="000B4301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bookmark0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Цена Договора, размер платы за содержание и ремонт общего имущества, порядок ее внесения.</w:t>
      </w:r>
      <w:bookmarkEnd w:id="2"/>
    </w:p>
    <w:p w:rsidR="002A5688" w:rsidRDefault="000B4301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4.1. Цена Договора определяется:</w:t>
      </w:r>
    </w:p>
    <w:p w:rsidR="002A5688" w:rsidRDefault="000B43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стоимостью услуг и работ по управлению, содержанию, текущему и капитальному (в случае принятия общим собранием решения) ремонту общего имущества;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4.2. Плата за содержание и ремонт общего имущества МКД вносится в соответс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твии с долей в праве собственности на общее имущество, которая определяется пропорционально общей площади принадлежащего Собственнику жилого помещения, согласно ст.ст. 37, 39 ЖК РФ.</w:t>
      </w:r>
    </w:p>
    <w:p w:rsidR="002A5688" w:rsidRPr="000B4301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4.3. Плата за услуги по содержанию и ремонту общего имущества в рамках нас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тоящего Договора устанавливается в размере, обеспечивающем управление, содержание и текущий ремонт общего имущества в многоквартирном доме, в соответствии с Перечнем услуг и работ по управлению и содержанию общего имущества и утвержденном на общем собрании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Собственников помещений на срок не менее чем один год с учетом предложений Управляющей организации</w:t>
      </w:r>
      <w:r w:rsidRPr="000B4301">
        <w:rPr>
          <w:rFonts w:ascii="Times New Roman" w:eastAsia="Times New Roman" w:hAnsi="Times New Roman" w:cs="Times New Roman"/>
          <w:color w:val="000000"/>
          <w:lang w:eastAsia="ru-RU"/>
        </w:rPr>
        <w:t>, без учета НДС.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Размер платы за услуги по содержанию и ремонту общего имущества дома может быть изменен с учетом уровня инфляции не чаще одного раза в год 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момента утверждения настоящего договора общим собранием.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Индексация осуществляется управляющей компанией исходя из изменения индекса потребительских цен за предшествующий год, рассчитанного государственными органами статистики РФ и опубликованного на офиц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иальном сайте Крымстата.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Управляющая организация вправе предложить Собственнику иной размер платы на следующий год в случае, если денежных средств с учетом индексации размера платы за содержание и ремонт жилого помещения будет недостаточно для проведения 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еобходимых работ по содержанию и техническому обслуживанию. Необходимость установления иного размера платы подтверждается сметой расходов Управляющей организации. Указанная смета является основанием для принятия общим собранием собственников помещений в мн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огоквартирном доме решения об изменении на следующий календарный год размера платы за содержание и ремонт жилого помещения.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Если собственники помещений в многоквартирном доме на их общем собрании отказались установить размер платы за содержание и ремонт жи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лого помещения, предложенный Управляющей организацией (при наличии кворума) на очередной календарный год или не приняли решение об установлении размера платы за содержание и ремонт жилого помещения (отсутствовал кворум), такой размер устанавливается на осн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ове тарифа, установленного органом местного самоуправления.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4.4. Плата за содержание и ремонт общего имущества вносится ежемесячно </w:t>
      </w:r>
      <w:r>
        <w:rPr>
          <w:rFonts w:ascii="Times New Roman" w:eastAsia="Times New Roman" w:hAnsi="Times New Roman" w:cs="Times New Roman"/>
          <w:color w:val="000000"/>
          <w:highlight w:val="yellow"/>
          <w:u w:val="single"/>
          <w:lang w:eastAsia="ru-RU"/>
        </w:rPr>
        <w:t>до</w:t>
      </w:r>
      <w:r w:rsidRPr="000B4301">
        <w:rPr>
          <w:rFonts w:ascii="Times New Roman" w:eastAsia="Times New Roman" w:hAnsi="Times New Roman" w:cs="Times New Roman"/>
          <w:color w:val="000000"/>
          <w:highlight w:val="yellow"/>
          <w:u w:val="single"/>
          <w:lang w:eastAsia="ru-RU"/>
        </w:rPr>
        <w:t xml:space="preserve"> 15-</w:t>
      </w:r>
      <w:r>
        <w:rPr>
          <w:rFonts w:ascii="Times New Roman" w:eastAsia="Times New Roman" w:hAnsi="Times New Roman" w:cs="Times New Roman"/>
          <w:color w:val="000000"/>
          <w:highlight w:val="yellow"/>
          <w:u w:val="single"/>
          <w:lang w:eastAsia="ru-RU"/>
        </w:rPr>
        <w:t xml:space="preserve"> числа</w:t>
      </w:r>
      <w:r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месяца, следующего за истекшим месяцем на основании платежных документов (счетов-квитанций), предоставляемых Упр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авляющей компанией либо иным лицом по ее поручению.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4.5. Собственники вносят плату за содержание и ремонт общего имущества на расчетный счет, указанный в платежном документе (счете-квитанции).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4.6. Собранные денежные средства учитываются Управляющей компан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ией на лицевом счете дома и расходуются в соответствии с их целевым назначением.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4.7. Не использование помещений собственниками не является основанием невнесения платы за содержание и ремонт общего имущества.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4.8. Собственник не вправе требовать изменения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вия обстоятельств непреодолимой силы.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4.9. Услуги Управляющей компании, не предусмотренные Договором, выполняются за отдельную плату по соглашению сторон.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4.10. Льготы по оплате услуг, являющихся предметом настоящего Договора, предоставляются в соответстви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 с действующим законодательством РФ.</w:t>
      </w:r>
    </w:p>
    <w:p w:rsidR="002A5688" w:rsidRDefault="000B43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Ответственность сторон.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5.1.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 и Договором.</w:t>
      </w:r>
    </w:p>
    <w:p w:rsidR="002A5688" w:rsidRDefault="000B4301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5.2.В случае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несвоевременного и (или) неполного внесения платы за содержание и ремонт общего имущества Собственник обязан уплатить Управляющей компании пени в размере одной трехсотой ключевой ставки Центрального банка Российской Федерации, действующей на момент оплаты,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включительно, в том числе в размере устанавливаемом действующем законодательством РФ.</w:t>
      </w:r>
    </w:p>
    <w:p w:rsidR="002A5688" w:rsidRDefault="000B43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Осуществлен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ие контроля за выполнением управляющей организацией её обязательств по</w:t>
      </w:r>
    </w:p>
    <w:p w:rsidR="002A5688" w:rsidRDefault="000B43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договору управления.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6.1.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Контроль над деятельностью Управляющей компании в части исполнения настоящего Договора осуществляется Председателем совета многоквартирного дома и Советом мног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оквартирного дома путем: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получения от Управляющей компании информации о перечнях, объемах, качестве и периодичности оказанных услуг и (или) выполненных работ;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подачи в письменном виде жалоб, претензий, предложений и прочих обращений для устранения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выявленных дефектов с проверкой полноты и своевременности их устранения;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составления совместно с Управляющей компанией Актов, по утвержденной законодательством или локальным документом Управляющей компании форме, о нарушении условий Договора;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ознакомле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ния с Актами технического состояния Многоквартирного дома и перечнем имеющейся технической документации на Многоквартирный дом и иных связанных с управлением Многоквартирным домом документов;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ознакомления с информацией о деятельности управляющей организа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ции в государственной информационной системе (ГИС) ЖКХ;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обращения в органы, осуществляющие государственный надзор над использованием и сохранностью жилищного фонда, его соответствия установленным требованиям для административного воздействия, обращения 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другие органы согласно действующему законодательству.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6.2.В случаях нарушения качества услуг и работ по содержанию и ремонту общего имущества в многоквартирном доме, а также причинения вреда жизни, здоровью и имуществу Собственника и (или) проживающих в ж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илом помещении граждан, общему имуществу; неправомерных действий Собственника по требованию любой из Сторон составляется акт о нарушении условий Договора.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6.3. Акт составляется комиссией, которая должна состоять не менее чем из трех человек, включая предст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авителей Управляющей компании, Собственника (члена семьи Собственника, нанимателя, члена семьи нанимателя), подрядной организации, свидетелей (соседей) и других лиц. Если в течение двух часов в дневное время или трех часов в ночное время (с 22.00 до 6.00 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 местному времени) с момента сообщения о нарушении представитель Управляющей компании не прибыл для проверки факта нарушения или если признаки нарушения могут исчезнуть или быть ликвидированы, составление акта производится без его присутствия. В этом случ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ае акт подписывается остальными членами комиссии, а представитель Управляющей компании вправе незамедлительно, с момента предоставления Акта, составленного без представителя организации, ознакомится на месте с качественными и количественными характеристика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ми заактированного нарушения.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6.4. Акт должен содержать: дату и время его составления; дату, время и характер нарушения, его причины, в случае если для этого не требуется специальных знаний, последствия (факты причинения вреда жизни, здоровью и имуществу 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обственника (нанимателя), описание (при наличии технической возможности их фотографирование или видеосъемку) повреждений имущества); все разногласия, особые мнения 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возражения, возникшие при составлении акта; подписи членов комиссии и Собственника (члена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семьи Собственника, нанимателя, члена семьи нанимателя).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6.5. Акт составляется в присутствии Собственника (члена семьи Собственника, нанимателя, члена семьи нанимателя), права, которого нарушены. При отсутствии Собственника (члена семьи Собственника, наним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ателя, члена семьи нанимателя) акт проверки составляется комиссией без его участия с приглашением в состав комиссии независимых лиц (например, соседей). Акт проверки составляется комиссией не менее чем в двух экземплярах. Один экземпляр акта вручается Собс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твеннику (члену семьи Собственника) под расписку.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6.6. Удостоверение факта не предоставления коммунальных услуг (предоставления коммунальных услуг ненадлежащего качества) осуществляется в порядке, предусмотренном Правилами предоставления коммунальных услуг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гражданам.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Порядок изменения и расторжения договора.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3" w:name="bookmark3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7.1. Настоящий договор может быть расторгнут:</w:t>
      </w:r>
      <w:bookmarkEnd w:id="3"/>
    </w:p>
    <w:p w:rsidR="002A5688" w:rsidRDefault="000B4301">
      <w:pPr>
        <w:pStyle w:val="a6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одностороннем порядке: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а) по инициативе Собственника в случае: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отчуждения ранее находящегося в его собственности помещения, вследствие заключения как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ого- либо договора (купли-продажи, мены, ренты и пр.), путем уведомления Управляющей компании о произведенных действиях с помещением и приложения соответствующего документа;</w:t>
      </w:r>
    </w:p>
    <w:p w:rsidR="002A5688" w:rsidRDefault="000B4301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принятия общим собранием собственников помещений в Многоквартирном доме решения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 выборе иного способа управления, о чем управляющая организация должна быть предупреждена не позже чем за два месяца до прекращения настоящего договора путем предоставления ей заверенной копии протокола решения общего собрания, в том числе бюллетеней голо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сования и иных документов, подтверждающих правомерность принятого решения;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принятия общим собранием собственников помещений в Многоквартирном доме решения об отказе от исполнения настоящего Договора, если управляющая компания не выполняет условий Договор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а. При этом обязательно предоставляются надлежащие доказательства существенного нарушения условий Договора, а также документы, подтверждающие правомерность принятого общим собранием такого решения;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б) по инициативе Управляющей компании,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 чём Собственник 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олжен быть предупреждён не позже, чем за один месяц до расторжения настоящего договора в случае если: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Многоквартирный дом окажется в состоянии, непригодном для использования по назначению в силу обстоятельств, за которые Управляющая компания не отвечает;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собственники помещений в Многоквартирном доме на своём общем собрании приняли иные условия договора управления Многоквартирным домом, которые оказались неприемлемыми для Управляющей компании;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собственники помещений регулярно не исполняют своих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обязательств в части оплаты по настоящему Договору либо своими действиями существенно затрудняют условия деятельности Управляющей компании.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7.1.2. По соглашению сторон.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7.1.3. В судебном порядке по основаниям, предусмотренным гражданским законодательством.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7.1.4. В случае смерти собственника - со дня смерти.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7.1.5.В случае ликвидации Управляющей компании.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7.1.6. По обстоятельствам непреодолимой силы, то есть чрезвычайных и непредотвратимых при данных условиях обстоятельств, продолжающихся более 2 месяцев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подряд.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7.2. Настоящий Договор в случае его расторжения в одностороннем порядке по инициативе любой из сторон считается расторгнутым через один месяц с момента направления другой стороне письменного уведомления, за исключением случаев смерти Собственника -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физического лица или ликвидации Управляющей компании.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7.3. Расторжение Договора не является основанием для прекращения обязательств Собственника по оплате выполненных во время действия настоящего Договора Управляющей компанией работ и услуг.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7.4. Изменени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 условий настоящего Договора осуществляется в порядке, предусмотренном жилищным и гражданским законодательством.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7.5. Если после заключения Договора будет принят закон или иной нормативно-правовой акт, устанавливающий обязательные для сторон правила иные,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чем те, которые действовали при заключении договора, то применению подлежат правила, содержащиеся в принятом законе или ином нормативно</w:t>
      </w:r>
      <w:r>
        <w:rPr>
          <w:rFonts w:ascii="Times New Roman" w:eastAsia="Times New Roman" w:hAnsi="Times New Roman" w:cs="Times New Roman"/>
          <w:color w:val="000000"/>
          <w:lang w:eastAsia="ru-RU"/>
        </w:rPr>
        <w:softHyphen/>
        <w:t>-правовом акте, а настоящий Договор должен быть приведен в соответствие с ним.</w:t>
      </w:r>
    </w:p>
    <w:p w:rsidR="002A5688" w:rsidRDefault="002A56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A5688" w:rsidRDefault="000B43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 Срок действия Договора и заключитель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ные положения.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8.1. Срок действия настоящего Договора с «01</w:t>
      </w:r>
      <w:r w:rsidRPr="000B4301">
        <w:rPr>
          <w:rFonts w:ascii="Times New Roman" w:eastAsia="Times New Roman" w:hAnsi="Times New Roman" w:cs="Times New Roman"/>
          <w:color w:val="000000"/>
          <w:lang w:eastAsia="ru-RU"/>
        </w:rPr>
        <w:t>» июля</w:t>
      </w:r>
      <w:r w:rsidRPr="000B4301">
        <w:rPr>
          <w:rFonts w:ascii="Times New Roman" w:eastAsia="Times New Roman" w:hAnsi="Times New Roman" w:cs="Times New Roman"/>
          <w:color w:val="000000"/>
          <w:lang w:eastAsia="ru-RU"/>
        </w:rPr>
        <w:t xml:space="preserve"> 2026</w:t>
      </w:r>
      <w:r w:rsidRPr="000B430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года по </w:t>
      </w:r>
      <w:r w:rsidRPr="000B4301">
        <w:rPr>
          <w:rFonts w:ascii="Times New Roman" w:eastAsia="Times New Roman" w:hAnsi="Times New Roman" w:cs="Times New Roman"/>
          <w:color w:val="000000"/>
          <w:lang w:eastAsia="ru-RU"/>
        </w:rPr>
        <w:t>«30</w:t>
      </w:r>
      <w:r w:rsidRPr="000B4301">
        <w:rPr>
          <w:rFonts w:ascii="Times New Roman" w:eastAsia="Times New Roman" w:hAnsi="Times New Roman" w:cs="Times New Roman"/>
          <w:color w:val="000000"/>
          <w:lang w:eastAsia="ru-RU"/>
        </w:rPr>
        <w:t>» июня</w:t>
      </w:r>
      <w:r w:rsidRPr="000B430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B4301">
        <w:rPr>
          <w:rFonts w:ascii="Times New Roman" w:eastAsia="Times New Roman" w:hAnsi="Times New Roman" w:cs="Times New Roman"/>
          <w:bCs/>
          <w:color w:val="000000"/>
          <w:lang w:eastAsia="ru-RU"/>
        </w:rPr>
        <w:t>2031</w:t>
      </w:r>
      <w:r w:rsidRPr="000B430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8.2. При отсутствии заявления о</w:t>
      </w:r>
      <w:bookmarkStart w:id="4" w:name="_GoBack"/>
      <w:bookmarkEnd w:id="4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дной из сторон о прекращении Договора по окончании срока его действия Договор считается продленным (пролонгирован) на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тот же срок и на тех же условиях, какие были предусмотрены Договором.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8.3. Подписанием настоящего Договора Собственник дает согласие и предоставляет право на обработку его персональных данных в целях исполнения Договора согласно Федеральному закону «О перс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ональных данных», включая сбор, систематизацию, накопление, хранение, уточнение (обновление, изменение), </w:t>
      </w: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использование, распространение (в том числе передачу представителю для взыскания обязательных платежей в судебном порядке, специализированной организац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ии для ведения начислений, доставки платежного документа и платежным агентам), обезличивание, блокирование, уничтожение персональных данных и их передачу третьим лицам: в установленном законом порядке, по письменному согласию субъекта персональных данных,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если этого требуют цели обработки.</w:t>
      </w:r>
    </w:p>
    <w:p w:rsidR="002A5688" w:rsidRDefault="000B43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8.4. Телефон аварийно-диспетчерской службы: +73656966139 </w:t>
      </w:r>
    </w:p>
    <w:p w:rsidR="002A5688" w:rsidRDefault="000B43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8.5. Настоящий Договор может быть изменен в порядке, установленном гражданским законодательством РФ.</w:t>
      </w:r>
    </w:p>
    <w:p w:rsidR="002A5688" w:rsidRDefault="000B43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8.6. Все вопросы, не урегулированные в настоящем Договоре, реш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аются в соответствии с действующими нормативно-правовыми актами Российской Федерации.</w:t>
      </w:r>
    </w:p>
    <w:p w:rsidR="002A5688" w:rsidRDefault="000B43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8.7. Настоящий Договор является смешанным договором и содержит элементы различных договоров, предусмотренных законом или иными правовыми актами. К отношениям Сторон в соо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тветствующих частях применяются правила о договорах, элементы которых содержатся в настоящем Договоре.</w:t>
      </w:r>
    </w:p>
    <w:p w:rsidR="002A5688" w:rsidRDefault="000B43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8.8.В случае возникновения споров при исполнении настоящего Договора Стороны пытаются прийти к согласию путем переговоров. При не достижении приемлемого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для обеих сторон решения, споры разрешают в судебном порядке. Возникновение спора между Сторонами не может служить основанием для отказа от выполнения обязательств по настоящему Договору.</w:t>
      </w:r>
    </w:p>
    <w:p w:rsidR="002A5688" w:rsidRDefault="000B4301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8.9. Настоящий Договор составлен в 2-х экземплярах, имеющих равную 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ридическую силу - -ю одному для каждой из Сторон.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8.10.К настоящему Договору прилагаются следующие Приложения, являющиеся его неотъемлемыми частями: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Приложение № 1 «Состав и состояние общего имущества собственников помещений в многоквартирном доме, в отн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ошении которого осуществляется управление»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Приложения № 2 «Перечень услуг и работ по содержанию и ремонту общего имущества Многоквартирного дома»;</w:t>
      </w:r>
    </w:p>
    <w:p w:rsidR="002A5688" w:rsidRDefault="000B4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Приложение № 3 «Расчет платежей по содержанию общего имущества Многоквартирного дома».</w:t>
      </w:r>
    </w:p>
    <w:p w:rsidR="002A5688" w:rsidRDefault="000B4301">
      <w:pPr>
        <w:spacing w:after="140" w:line="265" w:lineRule="auto"/>
        <w:ind w:right="216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</w:t>
      </w:r>
    </w:p>
    <w:p w:rsidR="002A5688" w:rsidRDefault="002A5688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A5688" w:rsidRDefault="000B4301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Реквизиты сторон.</w:t>
      </w:r>
    </w:p>
    <w:tbl>
      <w:tblPr>
        <w:tblStyle w:val="a5"/>
        <w:tblW w:w="0" w:type="auto"/>
        <w:tblInd w:w="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4"/>
        <w:gridCol w:w="3246"/>
      </w:tblGrid>
      <w:tr w:rsidR="002A5688">
        <w:trPr>
          <w:trHeight w:val="4544"/>
        </w:trPr>
        <w:tc>
          <w:tcPr>
            <w:tcW w:w="6264" w:type="dxa"/>
          </w:tcPr>
          <w:p w:rsidR="002A5688" w:rsidRDefault="000B4301">
            <w:pPr>
              <w:tabs>
                <w:tab w:val="center" w:pos="2125"/>
                <w:tab w:val="center" w:pos="6597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Управляющая компания: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2A5688" w:rsidRDefault="000B4301">
            <w:pPr>
              <w:tabs>
                <w:tab w:val="center" w:pos="2946"/>
                <w:tab w:val="center" w:pos="7973"/>
              </w:tabs>
              <w:spacing w:after="29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«Управляющая компания Эдельвейс»                           </w:t>
            </w:r>
          </w:p>
          <w:p w:rsidR="002A5688" w:rsidRDefault="002A5688">
            <w:pPr>
              <w:spacing w:after="26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A5688" w:rsidRDefault="000B4301">
            <w:pPr>
              <w:spacing w:after="2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Юридический\фактический адрес:</w:t>
            </w:r>
          </w:p>
          <w:p w:rsidR="002A5688" w:rsidRDefault="000B4301">
            <w:pPr>
              <w:spacing w:after="2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199178, город Санкт-Петербург, набережная </w:t>
            </w:r>
          </w:p>
          <w:p w:rsidR="002A5688" w:rsidRDefault="000B4301">
            <w:pPr>
              <w:spacing w:after="2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Реки Смоленки, дом 33 литер а, </w:t>
            </w:r>
          </w:p>
          <w:p w:rsidR="002A5688" w:rsidRDefault="000B4301">
            <w:pPr>
              <w:spacing w:after="26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помещение 137-н/раб.место 2</w:t>
            </w:r>
          </w:p>
          <w:p w:rsidR="002A5688" w:rsidRDefault="000B43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5383B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ИНН/ КПП 7801688085/780101001</w:t>
            </w:r>
            <w:r>
              <w:rPr>
                <w:rFonts w:ascii="Times New Roman" w:hAnsi="Times New Roman" w:cs="Times New Roman"/>
                <w:b/>
                <w:bCs/>
                <w:color w:val="35383B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ОГРН: 1207800122310</w:t>
            </w:r>
          </w:p>
          <w:p w:rsidR="002A5688" w:rsidRDefault="000B43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ОКПО: 45753889 </w:t>
            </w:r>
          </w:p>
          <w:p w:rsidR="002A5688" w:rsidRDefault="002A56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A5688" w:rsidRDefault="002A56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A5688" w:rsidRDefault="002A56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A5688" w:rsidRDefault="002A56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A5688" w:rsidRDefault="002A56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A5688" w:rsidRDefault="000B43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Генеральный директор    _________А.В. Шалагин</w:t>
            </w:r>
          </w:p>
          <w:p w:rsidR="002A5688" w:rsidRDefault="002A5688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6" w:type="dxa"/>
          </w:tcPr>
          <w:p w:rsidR="002A5688" w:rsidRDefault="000B43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Собственники:   </w:t>
            </w:r>
          </w:p>
          <w:p w:rsidR="002A5688" w:rsidRDefault="000B43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МКД по адресу г. Евпатория ул. Им.60-летия ВЛКСМ, дом 31 корпус ___</w:t>
            </w:r>
          </w:p>
          <w:p w:rsidR="002A5688" w:rsidRDefault="000B43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Председатель совета </w:t>
            </w:r>
            <w:r>
              <w:rPr>
                <w:rFonts w:ascii="Times New Roman" w:hAnsi="Times New Roman" w:cs="Times New Roman"/>
                <w:b/>
                <w:bCs/>
              </w:rPr>
              <w:t>многоквартирного дома</w:t>
            </w:r>
          </w:p>
          <w:p w:rsidR="002A5688" w:rsidRDefault="002A568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A5688" w:rsidRDefault="002A568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A5688" w:rsidRDefault="002A568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A5688" w:rsidRDefault="000B43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_________ </w:t>
            </w:r>
          </w:p>
        </w:tc>
      </w:tr>
    </w:tbl>
    <w:p w:rsidR="002A5688" w:rsidRDefault="002A568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A5688" w:rsidRDefault="002A5688">
      <w:pPr>
        <w:pStyle w:val="a6"/>
        <w:spacing w:after="0" w:line="240" w:lineRule="auto"/>
        <w:ind w:left="46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A5688" w:rsidRDefault="002A5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A5688" w:rsidRDefault="002A5688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5688" w:rsidRDefault="002A568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A5688" w:rsidRDefault="002A5688">
      <w:pPr>
        <w:rPr>
          <w:rFonts w:ascii="Times New Roman" w:hAnsi="Times New Roman" w:cs="Times New Roman"/>
          <w:sz w:val="24"/>
          <w:szCs w:val="24"/>
        </w:rPr>
      </w:pPr>
    </w:p>
    <w:sectPr w:rsidR="002A5688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688" w:rsidRDefault="000B4301">
      <w:pPr>
        <w:spacing w:line="240" w:lineRule="auto"/>
      </w:pPr>
      <w:r>
        <w:separator/>
      </w:r>
    </w:p>
  </w:endnote>
  <w:endnote w:type="continuationSeparator" w:id="0">
    <w:p w:rsidR="002A5688" w:rsidRDefault="000B4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688" w:rsidRDefault="000B4301">
      <w:pPr>
        <w:spacing w:after="0"/>
      </w:pPr>
      <w:r>
        <w:separator/>
      </w:r>
    </w:p>
  </w:footnote>
  <w:footnote w:type="continuationSeparator" w:id="0">
    <w:p w:rsidR="002A5688" w:rsidRDefault="000B43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1C57"/>
    <w:multiLevelType w:val="multilevel"/>
    <w:tmpl w:val="13FE1C57"/>
    <w:lvl w:ilvl="0">
      <w:start w:val="7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3B2656BA"/>
    <w:multiLevelType w:val="multilevel"/>
    <w:tmpl w:val="3B265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9D70687"/>
    <w:multiLevelType w:val="multilevel"/>
    <w:tmpl w:val="49D70687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4B747022"/>
    <w:multiLevelType w:val="multilevel"/>
    <w:tmpl w:val="4B747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522088"/>
    <w:multiLevelType w:val="multilevel"/>
    <w:tmpl w:val="5452208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37BA8"/>
    <w:multiLevelType w:val="multilevel"/>
    <w:tmpl w:val="7C837B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55"/>
    <w:rsid w:val="00001070"/>
    <w:rsid w:val="00034DB6"/>
    <w:rsid w:val="0008510C"/>
    <w:rsid w:val="00093F6E"/>
    <w:rsid w:val="000B4301"/>
    <w:rsid w:val="00136586"/>
    <w:rsid w:val="00156B6B"/>
    <w:rsid w:val="00192C38"/>
    <w:rsid w:val="001A74D9"/>
    <w:rsid w:val="001D3A71"/>
    <w:rsid w:val="00272BBB"/>
    <w:rsid w:val="002A5688"/>
    <w:rsid w:val="002B7768"/>
    <w:rsid w:val="002F49F5"/>
    <w:rsid w:val="00315004"/>
    <w:rsid w:val="0034178E"/>
    <w:rsid w:val="003417C5"/>
    <w:rsid w:val="00440F7E"/>
    <w:rsid w:val="00444E07"/>
    <w:rsid w:val="004A070B"/>
    <w:rsid w:val="004A18A4"/>
    <w:rsid w:val="004E12C2"/>
    <w:rsid w:val="0050388F"/>
    <w:rsid w:val="005756B0"/>
    <w:rsid w:val="00583BB2"/>
    <w:rsid w:val="00596025"/>
    <w:rsid w:val="006613B2"/>
    <w:rsid w:val="00722230"/>
    <w:rsid w:val="0072705A"/>
    <w:rsid w:val="0074175F"/>
    <w:rsid w:val="00747697"/>
    <w:rsid w:val="00752C79"/>
    <w:rsid w:val="00794631"/>
    <w:rsid w:val="008A5B49"/>
    <w:rsid w:val="008F649A"/>
    <w:rsid w:val="009E6613"/>
    <w:rsid w:val="00A523AC"/>
    <w:rsid w:val="00A86DFC"/>
    <w:rsid w:val="00A97751"/>
    <w:rsid w:val="00AB64C9"/>
    <w:rsid w:val="00AD2A87"/>
    <w:rsid w:val="00AE0325"/>
    <w:rsid w:val="00AF5EC7"/>
    <w:rsid w:val="00B470AE"/>
    <w:rsid w:val="00B93D30"/>
    <w:rsid w:val="00BC1B81"/>
    <w:rsid w:val="00BC6F9D"/>
    <w:rsid w:val="00C74567"/>
    <w:rsid w:val="00C978D3"/>
    <w:rsid w:val="00CB7655"/>
    <w:rsid w:val="00D7290A"/>
    <w:rsid w:val="00D75EB9"/>
    <w:rsid w:val="00D861F5"/>
    <w:rsid w:val="00DC1E06"/>
    <w:rsid w:val="00EA6B87"/>
    <w:rsid w:val="00EC113B"/>
    <w:rsid w:val="00EE0693"/>
    <w:rsid w:val="00F24756"/>
    <w:rsid w:val="00FA07A7"/>
    <w:rsid w:val="22C2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4AF9"/>
  <w15:docId w15:val="{0C703FB4-E634-49A4-96B6-BB4A397B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6446</Words>
  <Characters>36745</Characters>
  <Application>Microsoft Office Word</Application>
  <DocSecurity>0</DocSecurity>
  <Lines>306</Lines>
  <Paragraphs>86</Paragraphs>
  <ScaleCrop>false</ScaleCrop>
  <Company/>
  <LinksUpToDate>false</LinksUpToDate>
  <CharactersWithSpaces>43105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</dc:creator>
  <cp:lastModifiedBy>Honor</cp:lastModifiedBy>
  <cp:revision>3</cp:revision>
  <cp:lastPrinted>2022-08-08T17:36:00Z</cp:lastPrinted>
  <dcterms:created xsi:type="dcterms:W3CDTF">2024-08-01T06:54:00Z</dcterms:created>
  <dcterms:modified xsi:type="dcterms:W3CDTF">2026-04-14T08:36:00Z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4E6EF39504364FAFAC59724575F6EF69_12</vt:lpwstr>
  </property>
</Properties>
</file>